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0F3D96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грудня</w:t>
      </w:r>
      <w:r w:rsidR="00DD1B7F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</w:t>
      </w:r>
      <w:r w:rsidR="009C32A0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2017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04D83" w:rsidRPr="00007E14" w:rsidRDefault="003C601F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>31 грудня</w:t>
      </w:r>
      <w:r w:rsidR="009C32A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2017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>2637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 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>101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>110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>ей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>17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="00E04D83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>7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запитів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інформації».</w:t>
      </w:r>
    </w:p>
    <w:p w:rsidR="00E04D83" w:rsidRPr="00E277F8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</w:t>
      </w:r>
      <w:r w:rsidR="006519D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інформації стосовно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7F6E40" w:rsidRDefault="00C2095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кількості суддів, працюючих у Дніпропетровському апеляційному адміністративному суді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0F3D96" w:rsidRPr="00B2041F" w:rsidRDefault="000F3D96" w:rsidP="000F3D96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штатної та фактичної чисельності суддів та працівників апарату Дніпропетровського апеляційного адміністративного суду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7F6E40" w:rsidRDefault="007F6E40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наявності юридичної освіти у суддів</w:t>
      </w:r>
      <w:r w:rsidR="000F3D96" w:rsidRP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Дніпропетровського апеляційного адміністративного суду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EE7E51" w:rsidRDefault="00182364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інформації про стан розгляду справ, які перебувають в провадженні суду</w:t>
      </w:r>
      <w:r w:rsidR="00292B03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За результатами розгляду запитів надано відповіді у письмовій формі на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8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ів (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яких відповідь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1 запит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надійшов у листопаді 2017 року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. Відповіді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182364" w:rsidRDefault="00E04D83" w:rsidP="00DD1B7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Крім вищезазначеного, протягом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грудня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>017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надійшло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4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ня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результатами опрацювання вказаних звернень громадян надано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ді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які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направлен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і заявникам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засобами поштового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 електронного 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зв’язку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1 звернення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знаходиться на стадії опрацювання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DD1B7F" w:rsidRPr="00C20954" w:rsidRDefault="003C601F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Протягом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грудня</w:t>
      </w:r>
      <w:r w:rsidR="00182364"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C20954" w:rsidRPr="00EE7E51">
        <w:rPr>
          <w:rFonts w:ascii="Arial" w:eastAsia="Times New Roman" w:hAnsi="Arial" w:cs="Arial"/>
          <w:sz w:val="28"/>
          <w:szCs w:val="28"/>
          <w:lang w:val="uk-UA" w:eastAsia="ru-RU"/>
        </w:rPr>
        <w:t>2017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звернень</w:t>
      </w:r>
      <w:r w:rsidR="00E04D83"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 юридичн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="00C20954"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>ос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іб та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депутатських звернень, поданих в порядку Закону України «Про статус народного депутата України», Закону України «Про статус депутатів місцевих рад»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до суду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не надходило.</w:t>
      </w:r>
    </w:p>
    <w:p w:rsidR="00086FC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звітному періоді на особистий прийом до 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керівництва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зверну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лась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1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громадська організація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059C4">
        <w:rPr>
          <w:rFonts w:ascii="Arial" w:hAnsi="Arial" w:cs="Arial"/>
          <w:sz w:val="28"/>
          <w:szCs w:val="28"/>
          <w:lang w:val="uk-UA"/>
        </w:rPr>
        <w:t xml:space="preserve">Інформація щодо надходження та результатів розгляду Дніпропетровським апеляційним адміністративним судом заяв, звернень та запитів на отримання публічної інформації протягом </w:t>
      </w:r>
      <w:r w:rsidR="000F3D96">
        <w:rPr>
          <w:rFonts w:ascii="Arial" w:hAnsi="Arial" w:cs="Arial"/>
          <w:sz w:val="28"/>
          <w:szCs w:val="28"/>
          <w:lang w:val="uk-UA"/>
        </w:rPr>
        <w:t>грудня</w:t>
      </w:r>
      <w:r w:rsidR="00DD1B7F">
        <w:rPr>
          <w:rFonts w:ascii="Arial" w:hAnsi="Arial" w:cs="Arial"/>
          <w:sz w:val="28"/>
          <w:szCs w:val="28"/>
          <w:lang w:val="uk-UA"/>
        </w:rPr>
        <w:t xml:space="preserve"> </w:t>
      </w:r>
      <w:r w:rsidRPr="001059C4">
        <w:rPr>
          <w:rFonts w:ascii="Arial" w:hAnsi="Arial" w:cs="Arial"/>
          <w:sz w:val="28"/>
          <w:szCs w:val="28"/>
          <w:lang w:val="uk-UA"/>
        </w:rPr>
        <w:t>2017 року</w:t>
      </w: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0F3D96"/>
    <w:rsid w:val="001059C4"/>
    <w:rsid w:val="00145B9E"/>
    <w:rsid w:val="00182364"/>
    <w:rsid w:val="001834D5"/>
    <w:rsid w:val="0019530E"/>
    <w:rsid w:val="001B2EA1"/>
    <w:rsid w:val="001C4C23"/>
    <w:rsid w:val="002004C8"/>
    <w:rsid w:val="00202CEF"/>
    <w:rsid w:val="00292B03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C601F"/>
    <w:rsid w:val="00465CF5"/>
    <w:rsid w:val="00472277"/>
    <w:rsid w:val="0048216B"/>
    <w:rsid w:val="00494F9A"/>
    <w:rsid w:val="0051699C"/>
    <w:rsid w:val="005767EC"/>
    <w:rsid w:val="005D1D00"/>
    <w:rsid w:val="006519DF"/>
    <w:rsid w:val="00692BA2"/>
    <w:rsid w:val="006A354E"/>
    <w:rsid w:val="006E3CFA"/>
    <w:rsid w:val="007925D2"/>
    <w:rsid w:val="007F26C8"/>
    <w:rsid w:val="007F6E40"/>
    <w:rsid w:val="00814AB0"/>
    <w:rsid w:val="008E538E"/>
    <w:rsid w:val="0090331B"/>
    <w:rsid w:val="00927493"/>
    <w:rsid w:val="009C32A0"/>
    <w:rsid w:val="00A707FE"/>
    <w:rsid w:val="00AC26F2"/>
    <w:rsid w:val="00B160DE"/>
    <w:rsid w:val="00B2041F"/>
    <w:rsid w:val="00B916AE"/>
    <w:rsid w:val="00BD5115"/>
    <w:rsid w:val="00C20954"/>
    <w:rsid w:val="00C51540"/>
    <w:rsid w:val="00C8477F"/>
    <w:rsid w:val="00DC12AC"/>
    <w:rsid w:val="00DD1B7F"/>
    <w:rsid w:val="00E04D83"/>
    <w:rsid w:val="00E277F8"/>
    <w:rsid w:val="00E4435F"/>
    <w:rsid w:val="00EE7E51"/>
    <w:rsid w:val="00F528F6"/>
    <w:rsid w:val="00F65F30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38</cp:revision>
  <cp:lastPrinted>2017-07-03T12:37:00Z</cp:lastPrinted>
  <dcterms:created xsi:type="dcterms:W3CDTF">2016-10-04T13:40:00Z</dcterms:created>
  <dcterms:modified xsi:type="dcterms:W3CDTF">2018-01-05T08:35:00Z</dcterms:modified>
</cp:coreProperties>
</file>